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i w:val="0"/>
          <w:color w:val="5B2A8C"/>
          <w:sz w:val="22"/>
        </w:rPr>
        <w:t>TODAY</w:t>
      </w:r>
    </w:p>
    <w:p>
      <w:pPr>
        <w:spacing w:after="200"/>
        <w:jc w:val="center"/>
      </w:pPr>
      <w:r>
        <w:rPr>
          <w:b/>
          <w:i w:val="0"/>
          <w:color w:val="2D1B4E"/>
          <w:sz w:val="60"/>
        </w:rPr>
        <w:t>Our practice is being accredited</w:t>
      </w:r>
    </w:p>
    <w:p>
      <w:pPr>
        <w:spacing w:after="280"/>
        <w:jc w:val="center"/>
      </w:pPr>
      <w:r>
        <w:rPr>
          <w:b w:val="0"/>
          <w:i w:val="0"/>
          <w:color w:val="6B6862"/>
          <w:sz w:val="26"/>
        </w:rPr>
        <w:t>Thank you for being part of our commitment to quality care.</w:t>
      </w:r>
    </w:p>
    <w:p>
      <w:pPr>
        <w:spacing w:after="120"/>
      </w:pPr>
      <w:r>
        <w:rPr>
          <w:b/>
          <w:i w:val="0"/>
          <w:color w:val="5B2A8C"/>
          <w:sz w:val="32"/>
        </w:rPr>
        <w:t>What you can expect today</w:t>
      </w:r>
    </w:p>
    <w:p>
      <w:pPr>
        <w:spacing w:after="80"/>
      </w:pPr>
      <w:r>
        <w:rPr>
          <w:b w:val="0"/>
          <w:i w:val="0"/>
          <w:sz w:val="26"/>
        </w:rPr>
        <w:t>✓  Accreditation surveyors are visiting our practice today</w:t>
      </w:r>
    </w:p>
    <w:p>
      <w:pPr>
        <w:spacing w:after="80"/>
      </w:pPr>
      <w:r>
        <w:rPr>
          <w:b w:val="0"/>
          <w:i w:val="0"/>
          <w:sz w:val="26"/>
        </w:rPr>
        <w:t>✓  The practice is open as usual — please continue with your appointment</w:t>
      </w:r>
    </w:p>
    <w:p>
      <w:pPr>
        <w:spacing w:after="80"/>
      </w:pPr>
      <w:r>
        <w:rPr>
          <w:b w:val="0"/>
          <w:i w:val="0"/>
          <w:sz w:val="26"/>
        </w:rPr>
        <w:t>✓  Surveyors may observe normal practice activities — all are bound by strict confidentiality</w:t>
      </w:r>
    </w:p>
    <w:p>
      <w:pPr>
        <w:spacing w:after="80"/>
      </w:pPr>
      <w:r>
        <w:rPr>
          <w:b w:val="0"/>
          <w:i w:val="0"/>
          <w:sz w:val="26"/>
        </w:rPr>
        <w:t>✓  Your privacy is protected at all times during the assessment</w:t>
      </w:r>
    </w:p>
    <w:p>
      <w:pPr>
        <w:spacing w:after="80"/>
      </w:pPr>
      <w:r>
        <w:rPr>
          <w:b w:val="0"/>
          <w:i w:val="0"/>
          <w:sz w:val="26"/>
        </w:rPr>
        <w:t>✓  You may be asked for anonymous feedback — it helps us improve</w:t>
      </w:r>
    </w:p>
    <w:p>
      <w:pPr>
        <w:spacing w:after="40"/>
        <w:jc w:val="center"/>
      </w:pPr>
      <w:r>
        <w:rPr>
          <w:b w:val="0"/>
          <w:i w:val="0"/>
          <w:color w:val="6B6862"/>
          <w:sz w:val="20"/>
        </w:rPr>
        <w:t>[PRACTICE NAME]  ·  [Address]  ·  [Phone]  ·  [Website]</w:t>
      </w:r>
    </w:p>
    <w:p>
      <w:pPr>
        <w:spacing w:after="120"/>
        <w:jc w:val="center"/>
      </w:pPr>
      <w:r>
        <w:rPr>
          <w:b w:val="0"/>
          <w:i/>
          <w:color w:val="9A968F"/>
          <w:sz w:val="16"/>
        </w:rPr>
        <w:t>Editable template by DocHelp · www.DocHelp.com.au · Replace every [bracketed] field before printing. Delete this line.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