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color w:val="5B2A8C"/>
          <w:sz w:val="22"/>
        </w:rPr>
        <w:t>YOUR FEEDBACK SHAPES OUR PRACTICE</w:t>
      </w:r>
    </w:p>
    <w:p>
      <w:pPr>
        <w:spacing w:after="200"/>
        <w:jc w:val="center"/>
      </w:pPr>
      <w:r>
        <w:rPr>
          <w:b/>
          <w:i w:val="0"/>
          <w:color w:val="2D1B4E"/>
          <w:sz w:val="60"/>
        </w:rPr>
        <w:t>You said, we did</w:t>
      </w:r>
    </w:p>
    <w:p>
      <w:pPr>
        <w:spacing w:after="280"/>
        <w:jc w:val="center"/>
      </w:pPr>
      <w:r>
        <w:rPr>
          <w:b w:val="0"/>
          <w:i w:val="0"/>
          <w:color w:val="6B6862"/>
          <w:sz w:val="26"/>
        </w:rPr>
        <w:t>We collect feedback through our patient feedback survey, our suggestion box and direct conversations. Here are recent things our patients have asked for, and what we have done about them.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You said…</w:t>
            </w:r>
          </w:p>
        </w:tc>
        <w:tc>
          <w:tcPr>
            <w:tcW w:type="dxa" w:w="4986"/>
          </w:tcPr>
          <w:p>
            <w:r>
              <w:t>We did…</w:t>
            </w:r>
          </w:p>
        </w:tc>
      </w:tr>
      <w:tr>
        <w:tc>
          <w:tcPr>
            <w:tcW w:type="dxa" w:w="4986"/>
          </w:tcPr>
          <w:p>
            <w:r>
              <w:t>[Patient feedback theme — e.g. "It’s hard to know what to do after hours"]</w:t>
            </w:r>
          </w:p>
        </w:tc>
        <w:tc>
          <w:tcPr>
            <w:tcW w:type="dxa" w:w="4986"/>
          </w:tcPr>
          <w:p>
            <w:r>
              <w:t>[What we did — e.g. "We posted after-hours signage at reception, on our phone message and on our website"]</w:t>
            </w:r>
          </w:p>
        </w:tc>
      </w:tr>
      <w:tr>
        <w:tc>
          <w:tcPr>
            <w:tcW w:type="dxa" w:w="4986"/>
          </w:tcPr>
          <w:p>
            <w:r>
              <w:t>[Patient feedback theme]</w:t>
            </w:r>
          </w:p>
        </w:tc>
        <w:tc>
          <w:tcPr>
            <w:tcW w:type="dxa" w:w="4986"/>
          </w:tcPr>
          <w:p>
            <w:r>
              <w:t>[What we did]</w:t>
            </w:r>
          </w:p>
        </w:tc>
      </w:tr>
      <w:tr>
        <w:tc>
          <w:tcPr>
            <w:tcW w:type="dxa" w:w="4986"/>
          </w:tcPr>
          <w:p>
            <w:r>
              <w:t>[Patient feedback theme]</w:t>
            </w:r>
          </w:p>
        </w:tc>
        <w:tc>
          <w:tcPr>
            <w:tcW w:type="dxa" w:w="4986"/>
          </w:tcPr>
          <w:p>
            <w:r>
              <w:t>[What we did]</w:t>
            </w:r>
          </w:p>
        </w:tc>
      </w:tr>
      <w:tr>
        <w:tc>
          <w:tcPr>
            <w:tcW w:type="dxa" w:w="4986"/>
          </w:tcPr>
          <w:p>
            <w:r>
              <w:t>[Patient feedback theme]</w:t>
            </w:r>
          </w:p>
        </w:tc>
        <w:tc>
          <w:tcPr>
            <w:tcW w:type="dxa" w:w="4986"/>
          </w:tcPr>
          <w:p>
            <w:r>
              <w:t>[What we did]</w:t>
            </w:r>
          </w:p>
        </w:tc>
      </w:tr>
      <w:tr>
        <w:tc>
          <w:tcPr>
            <w:tcW w:type="dxa" w:w="4986"/>
          </w:tcPr>
          <w:p>
            <w:r>
              <w:t>[Patient feedback theme]</w:t>
            </w:r>
          </w:p>
        </w:tc>
        <w:tc>
          <w:tcPr>
            <w:tcW w:type="dxa" w:w="4986"/>
          </w:tcPr>
          <w:p>
            <w:r>
              <w:t>[What we did]</w:t>
            </w:r>
          </w:p>
        </w:tc>
      </w:tr>
    </w:tbl>
    <w:p>
      <w:pPr>
        <w:spacing w:after="40"/>
        <w:jc w:val="center"/>
      </w:pPr>
      <w:r>
        <w:rPr>
          <w:b w:val="0"/>
          <w:i w:val="0"/>
          <w:color w:val="6B6862"/>
          <w:sz w:val="20"/>
        </w:rPr>
        <w:t>Have a suggestion? Drop a note in the box at reception or speak with our Practice Manager.  ·  Last updated: ____________  ·  Update quarterly.</w:t>
      </w:r>
    </w:p>
    <w:p>
      <w:pPr>
        <w:spacing w:after="120"/>
        <w:jc w:val="center"/>
      </w:pPr>
      <w:r>
        <w:rPr>
          <w:b w:val="0"/>
          <w:i/>
          <w:color w:val="9A968F"/>
          <w:sz w:val="16"/>
        </w:rPr>
        <w:t>Editable template by DocHelp · www.DocHelp.com.au · Replace every [bracketed] field before printing.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